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72" w:rsidRPr="00BB2B04" w:rsidRDefault="00225572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A32FD2" w:rsidRDefault="00225572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FE2D0C" w:rsidRDefault="00225572" w:rsidP="001B62DC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схеме расположения земельного участка по адресу</w:t>
      </w:r>
      <w:r w:rsidR="005E6F71" w:rsidRPr="005E6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6F71" w:rsidRPr="005E6F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Самарская область, муниципальный район Сергиевский, сельское поселение Кутузовский, п.Кутузовский, ул.Школьная, 9, общей площадью 2279 кв.м.</w:t>
      </w:r>
      <w:r w:rsidRPr="003851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котором расположен многоквартирный дом и иные входящие в состав такого дома объекты недвижимого имущества, в границах </w:t>
      </w:r>
      <w:r w:rsidR="005E6F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сельского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поселения </w:t>
      </w:r>
      <w:r w:rsidR="005E6F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Кутузовский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25572" w:rsidRPr="00BB2B04" w:rsidRDefault="00225572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1C19B4" w:rsidRDefault="00225572" w:rsidP="001C1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 w:rsidR="005E6F71">
        <w:rPr>
          <w:rFonts w:ascii="Times New Roman" w:hAnsi="Times New Roman" w:cs="Times New Roman"/>
          <w:sz w:val="28"/>
          <w:szCs w:val="28"/>
        </w:rPr>
        <w:t>05</w:t>
      </w:r>
      <w:r w:rsidRPr="001C19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71">
        <w:rPr>
          <w:rFonts w:ascii="Times New Roman" w:hAnsi="Times New Roman" w:cs="Times New Roman"/>
          <w:sz w:val="28"/>
          <w:szCs w:val="28"/>
        </w:rPr>
        <w:t>ноября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24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225572" w:rsidRPr="00FE0337" w:rsidRDefault="00225572" w:rsidP="0038513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0337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 -  схема расположения земельного участка по адресу: </w:t>
      </w:r>
      <w:r w:rsidR="005E6F71" w:rsidRPr="005E6F71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Кутузовский, п.Кутузовский, ул.Школьная, 9, общей площадью 2279 кв.м.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FE0337">
        <w:rPr>
          <w:rFonts w:ascii="Times New Roman" w:hAnsi="Times New Roman" w:cs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в границах </w:t>
      </w:r>
      <w:r w:rsidR="005E6F71">
        <w:rPr>
          <w:rFonts w:ascii="Times New Roman" w:hAnsi="Times New Roman" w:cs="Times New Roman"/>
          <w:sz w:val="28"/>
          <w:szCs w:val="28"/>
        </w:rPr>
        <w:t>сельского</w:t>
      </w:r>
      <w:r w:rsidRPr="00FE033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6F71">
        <w:rPr>
          <w:rFonts w:ascii="Times New Roman" w:hAnsi="Times New Roman" w:cs="Times New Roman"/>
          <w:sz w:val="28"/>
          <w:szCs w:val="28"/>
        </w:rPr>
        <w:t>Кутузовский</w:t>
      </w:r>
      <w:r w:rsidRPr="00FE033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 w:rsidRPr="00FE03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E03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Реквизиты протокола публичных слушаний – от </w:t>
      </w:r>
      <w:r w:rsidR="005E6F71">
        <w:rPr>
          <w:rFonts w:ascii="Times New Roman" w:hAnsi="Times New Roman" w:cs="Times New Roman"/>
          <w:sz w:val="28"/>
          <w:szCs w:val="28"/>
        </w:rPr>
        <w:t>01.11.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225572" w:rsidRPr="00A268B6" w:rsidRDefault="00225572" w:rsidP="005E6F7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 xml:space="preserve">Мнение о целесообразности утверждения схемы расположения земельного участка по адресу: </w:t>
            </w:r>
            <w:r w:rsidR="005E6F71" w:rsidRPr="005E6F71">
              <w:rPr>
                <w:rFonts w:ascii="Times New Roman" w:hAnsi="Times New Roman" w:cs="Times New Roman"/>
                <w:sz w:val="28"/>
                <w:szCs w:val="28"/>
              </w:rPr>
              <w:t>Самарская область, муниципальный район Сергиевский, сельское поселение Кутузовский, п.Кутузовский, ул.Школьная, 9, общей площадью 2279 кв.м.</w:t>
            </w: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котором расположен </w:t>
            </w:r>
            <w:r w:rsidRPr="00A26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многоквартирный дом и иные входящие в состав такого дома объекты недвижимого имущества, в границах </w:t>
            </w:r>
            <w:r w:rsidR="005E6F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Кутузовский</w:t>
            </w: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5572" w:rsidRPr="007970DF" w:rsidRDefault="00225572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5572" w:rsidRPr="00417628" w:rsidRDefault="00225572" w:rsidP="0038513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Pr="00417628">
        <w:rPr>
          <w:rFonts w:ascii="Times New Roman" w:hAnsi="Times New Roman" w:cs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078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по адресу: </w:t>
      </w:r>
      <w:r w:rsidR="005E6F71" w:rsidRPr="005E6F71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Кутузовский, п.Кутузовский, ул.Школьная, 9, общей площадью 2279 кв.м.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810078">
        <w:rPr>
          <w:rFonts w:ascii="Times New Roman" w:hAnsi="Times New Roman" w:cs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</w:t>
      </w:r>
      <w:r w:rsidR="005E6F71">
        <w:rPr>
          <w:rFonts w:ascii="Times New Roman" w:hAnsi="Times New Roman" w:cs="Times New Roman"/>
          <w:sz w:val="28"/>
          <w:szCs w:val="28"/>
        </w:rPr>
        <w:t>сельского</w:t>
      </w:r>
      <w:r w:rsidRPr="008100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6F71">
        <w:rPr>
          <w:rFonts w:ascii="Times New Roman" w:hAnsi="Times New Roman" w:cs="Times New Roman"/>
          <w:sz w:val="28"/>
          <w:szCs w:val="28"/>
        </w:rPr>
        <w:t>Кутузовский</w:t>
      </w:r>
      <w:r w:rsidRPr="0081007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417628">
        <w:rPr>
          <w:rFonts w:ascii="Times New Roman" w:hAnsi="Times New Roman" w:cs="Times New Roman"/>
          <w:sz w:val="28"/>
          <w:szCs w:val="28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по адресу: </w:t>
      </w:r>
      <w:r w:rsidR="005E6F71" w:rsidRPr="005E6F71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Кутузовский, п.Кутузовский, ул.Школьная, 9, общей площадью 2279 кв.м.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810078">
        <w:rPr>
          <w:rFonts w:ascii="Times New Roman" w:hAnsi="Times New Roman" w:cs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</w:t>
      </w:r>
      <w:r w:rsidRPr="00417628">
        <w:rPr>
          <w:rFonts w:ascii="Times New Roman" w:hAnsi="Times New Roman" w:cs="Times New Roman"/>
          <w:sz w:val="28"/>
          <w:szCs w:val="28"/>
        </w:rPr>
        <w:t>отсутствуют, рекомендуется принять</w:t>
      </w:r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41762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7628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слушания.</w:t>
      </w:r>
    </w:p>
    <w:p w:rsidR="00225572" w:rsidRDefault="00225572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5572" w:rsidRPr="00BB2B04" w:rsidRDefault="00225572" w:rsidP="00FB6AF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40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27"/>
        <w:gridCol w:w="2268"/>
        <w:gridCol w:w="2592"/>
      </w:tblGrid>
      <w:tr w:rsidR="00225572" w:rsidRPr="00FB6AF9">
        <w:tc>
          <w:tcPr>
            <w:tcW w:w="5027" w:type="dxa"/>
          </w:tcPr>
          <w:p w:rsidR="00225572" w:rsidRDefault="00225572" w:rsidP="00FB6A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r w:rsidR="005E6F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сельского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поселения </w:t>
            </w:r>
            <w:r w:rsidR="005E6F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Кутузовский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муниципального района </w:t>
            </w:r>
          </w:p>
          <w:p w:rsidR="00225572" w:rsidRPr="00FB6AF9" w:rsidRDefault="00225572" w:rsidP="00FB6A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225572" w:rsidRPr="00FB6AF9" w:rsidRDefault="00225572" w:rsidP="00FB6AF9">
            <w:pPr>
              <w:widowControl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225572" w:rsidRPr="00FB6AF9" w:rsidRDefault="00225572" w:rsidP="005E6F7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5E6F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А.В.Сабельникова</w:t>
            </w:r>
            <w:bookmarkStart w:id="0" w:name="_GoBack"/>
            <w:bookmarkEnd w:id="0"/>
          </w:p>
        </w:tc>
      </w:tr>
    </w:tbl>
    <w:p w:rsidR="00225572" w:rsidRPr="00FB6AF9" w:rsidRDefault="00225572" w:rsidP="00FB6AF9">
      <w:pPr>
        <w:widowControl w:val="0"/>
        <w:spacing w:line="48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25572" w:rsidRPr="00BB2B04" w:rsidRDefault="00225572" w:rsidP="00FB6AF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225572" w:rsidRPr="00BB2B04" w:rsidSect="00FB6AF9">
      <w:headerReference w:type="default" r:id="rId8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79" w:rsidRDefault="008B4C79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4C79" w:rsidRDefault="008B4C7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79" w:rsidRDefault="008B4C79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4C79" w:rsidRDefault="008B4C7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72" w:rsidRPr="00632C8A" w:rsidRDefault="00225572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5E6F71"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225572" w:rsidRDefault="00225572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B62DC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25572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8513E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0BE6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5E6F71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D68AC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315"/>
    <w:rsid w:val="00895E77"/>
    <w:rsid w:val="008B22FE"/>
    <w:rsid w:val="008B4C79"/>
    <w:rsid w:val="008B786C"/>
    <w:rsid w:val="008B79F2"/>
    <w:rsid w:val="008C2490"/>
    <w:rsid w:val="008C72BB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11A93"/>
    <w:rsid w:val="0092134E"/>
    <w:rsid w:val="0092237F"/>
    <w:rsid w:val="00923462"/>
    <w:rsid w:val="00924AAD"/>
    <w:rsid w:val="0093394F"/>
    <w:rsid w:val="00935ED5"/>
    <w:rsid w:val="0095455A"/>
    <w:rsid w:val="0096692C"/>
    <w:rsid w:val="00993C10"/>
    <w:rsid w:val="00994652"/>
    <w:rsid w:val="00995071"/>
    <w:rsid w:val="00995E2B"/>
    <w:rsid w:val="009A0176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268B6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B2DC8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8723B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01FD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схеме расположения земельного участка по адресу: Самарская область, муниципальный район Сергиевский, городское поселение Суходол,  п</dc:title>
  <dc:subject/>
  <dc:creator>Игорь Лопатин</dc:creator>
  <cp:keywords/>
  <dc:description/>
  <cp:lastModifiedBy>user</cp:lastModifiedBy>
  <cp:revision>3</cp:revision>
  <cp:lastPrinted>2024-03-14T03:58:00Z</cp:lastPrinted>
  <dcterms:created xsi:type="dcterms:W3CDTF">2024-03-14T03:59:00Z</dcterms:created>
  <dcterms:modified xsi:type="dcterms:W3CDTF">2024-11-07T05:36:00Z</dcterms:modified>
</cp:coreProperties>
</file>